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23B5" w14:textId="440A28D3" w:rsidR="00703611" w:rsidRPr="00AA6AE3" w:rsidRDefault="00703611" w:rsidP="00AA6AE3">
      <w:pPr>
        <w:widowControl/>
        <w:wordWrap w:val="0"/>
        <w:autoSpaceDE/>
        <w:autoSpaceDN/>
        <w:spacing w:after="150"/>
        <w:jc w:val="center"/>
        <w:rPr>
          <w:rFonts w:ascii="Calibri" w:eastAsia="Times New Roman" w:hAnsi="Calibri" w:cs="Calibri"/>
          <w:b/>
          <w:bCs/>
          <w:color w:val="181818"/>
          <w:sz w:val="72"/>
          <w:szCs w:val="72"/>
          <w:lang w:val="en-IN" w:eastAsia="en-IN"/>
        </w:rPr>
      </w:pPr>
      <w:r w:rsidRPr="00AA6AE3">
        <w:rPr>
          <w:rFonts w:ascii="Calibri" w:eastAsia="Times New Roman" w:hAnsi="Calibri" w:cs="Calibri"/>
          <w:b/>
          <w:bCs/>
          <w:color w:val="181818"/>
          <w:sz w:val="72"/>
          <w:szCs w:val="72"/>
          <w:lang w:val="en-IN" w:eastAsia="en-IN"/>
        </w:rPr>
        <w:t>SOP for KALIKE</w:t>
      </w:r>
    </w:p>
    <w:p w14:paraId="4E700104" w14:textId="77777777" w:rsidR="00703611" w:rsidRDefault="00703611" w:rsidP="00703611">
      <w:pPr>
        <w:widowControl/>
        <w:wordWrap w:val="0"/>
        <w:autoSpaceDE/>
        <w:autoSpaceDN/>
        <w:spacing w:after="150"/>
        <w:rPr>
          <w:rFonts w:ascii="Calibri" w:eastAsia="Times New Roman" w:hAnsi="Calibri" w:cs="Calibri"/>
          <w:color w:val="181818"/>
          <w:sz w:val="21"/>
          <w:szCs w:val="21"/>
          <w:lang w:val="en-IN" w:eastAsia="en-IN"/>
        </w:rPr>
      </w:pPr>
    </w:p>
    <w:p w14:paraId="773B7691" w14:textId="77777777" w:rsidR="00703611" w:rsidRDefault="00703611" w:rsidP="00703611">
      <w:pPr>
        <w:widowControl/>
        <w:wordWrap w:val="0"/>
        <w:autoSpaceDE/>
        <w:autoSpaceDN/>
        <w:spacing w:after="150"/>
        <w:rPr>
          <w:rFonts w:ascii="Calibri" w:eastAsia="Times New Roman" w:hAnsi="Calibri" w:cs="Calibri"/>
          <w:color w:val="181818"/>
          <w:sz w:val="21"/>
          <w:szCs w:val="21"/>
          <w:lang w:val="en-IN" w:eastAsia="en-IN"/>
        </w:rPr>
      </w:pPr>
    </w:p>
    <w:p w14:paraId="337203C0" w14:textId="2707B1EC" w:rsidR="00703611" w:rsidRPr="00703611" w:rsidRDefault="00703611" w:rsidP="00703611">
      <w:pPr>
        <w:pStyle w:val="ListParagraph"/>
        <w:numPr>
          <w:ilvl w:val="0"/>
          <w:numId w:val="54"/>
        </w:numPr>
        <w:wordWrap w:val="0"/>
        <w:spacing w:after="150"/>
        <w:rPr>
          <w:rFonts w:ascii="Calibri" w:eastAsia="Times New Roman" w:hAnsi="Calibri" w:cs="Calibri"/>
          <w:color w:val="181818"/>
          <w:sz w:val="32"/>
          <w:szCs w:val="32"/>
          <w:lang w:eastAsia="en-IN"/>
        </w:rPr>
      </w:pPr>
      <w:r w:rsidRPr="00703611">
        <w:rPr>
          <w:rFonts w:ascii="Calibri" w:eastAsia="Times New Roman" w:hAnsi="Calibri" w:cs="Calibri"/>
          <w:color w:val="181818"/>
          <w:sz w:val="32"/>
          <w:szCs w:val="32"/>
          <w:lang w:eastAsia="en-IN"/>
        </w:rPr>
        <w:t>It is a skill development workshop for the Dermatologists.</w:t>
      </w:r>
    </w:p>
    <w:p w14:paraId="3806BD09" w14:textId="7DC7F7A1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 xml:space="preserve"> 1. Preferably single skill which can be learnt in a day to be demonstrated.</w:t>
      </w:r>
    </w:p>
    <w:p w14:paraId="758EC567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>  2. Members attending the workshop should be in small groups (Max 20-30).</w:t>
      </w:r>
    </w:p>
    <w:p w14:paraId="0137F709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>  3. Theory material for learning should be shared with the attendees beforehand for better learning.</w:t>
      </w:r>
    </w:p>
    <w:p w14:paraId="5B0CB610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> 4. Certificate of participation to be given to all participants</w:t>
      </w:r>
    </w:p>
    <w:p w14:paraId="11B15A95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>  5. A time duration of 6 Months / 1 year is given to the participants to demonstrate the skill in the form of before and after photos / short videos and a skill certificate is issued by a resource person.</w:t>
      </w:r>
    </w:p>
    <w:p w14:paraId="5BECD21B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 xml:space="preserve"> 6. Registration fee charges can be charged keeping in mind the expenses that will be incurred. Registration fee for organizing chairperson and </w:t>
      </w:r>
      <w:proofErr w:type="gramStart"/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>secretary</w:t>
      </w:r>
      <w:proofErr w:type="gramEnd"/>
    </w:p>
    <w:p w14:paraId="274536B1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eastAsia="en-IN"/>
        </w:rPr>
        <w:t> 7. Encourage local Karnataka state person for faculty.</w:t>
      </w:r>
    </w:p>
    <w:p w14:paraId="254FF8D2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  <w:t>8. Encourage all sister societies to host the program.</w:t>
      </w:r>
    </w:p>
    <w:p w14:paraId="080965F0" w14:textId="77777777" w:rsidR="00703611" w:rsidRPr="00703611" w:rsidRDefault="00703611" w:rsidP="00703611">
      <w:pPr>
        <w:widowControl/>
        <w:wordWrap w:val="0"/>
        <w:autoSpaceDE/>
        <w:autoSpaceDN/>
        <w:spacing w:after="150"/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</w:pPr>
      <w:r w:rsidRPr="00703611">
        <w:rPr>
          <w:rFonts w:asciiTheme="minorHAnsi" w:eastAsia="Times New Roman" w:hAnsiTheme="minorHAnsi" w:cstheme="minorHAnsi"/>
          <w:color w:val="181818"/>
          <w:sz w:val="28"/>
          <w:szCs w:val="28"/>
          <w:lang w:val="en-IN" w:eastAsia="en-IN"/>
        </w:rPr>
        <w:t>9. Encourage the participation of local pharma companies for registration and material costs. </w:t>
      </w:r>
    </w:p>
    <w:p w14:paraId="5B1093CC" w14:textId="071E76D3" w:rsidR="000B17AC" w:rsidRPr="00703611" w:rsidRDefault="000B17AC" w:rsidP="00703611"/>
    <w:sectPr w:rsidR="000B17AC" w:rsidRPr="00703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85B"/>
    <w:multiLevelType w:val="hybridMultilevel"/>
    <w:tmpl w:val="5E7E6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47F9"/>
    <w:multiLevelType w:val="hybridMultilevel"/>
    <w:tmpl w:val="180835A0"/>
    <w:lvl w:ilvl="0" w:tplc="944E1410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E4DD2"/>
    <w:multiLevelType w:val="hybridMultilevel"/>
    <w:tmpl w:val="6AEEB0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A6664"/>
    <w:multiLevelType w:val="hybridMultilevel"/>
    <w:tmpl w:val="7C0EBFF6"/>
    <w:lvl w:ilvl="0" w:tplc="70CEEF3C">
      <w:start w:val="1"/>
      <w:numFmt w:val="lowerLetter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9C43F3"/>
    <w:multiLevelType w:val="hybridMultilevel"/>
    <w:tmpl w:val="FE14F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10C33"/>
    <w:multiLevelType w:val="hybridMultilevel"/>
    <w:tmpl w:val="4EC65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D45FE"/>
    <w:multiLevelType w:val="hybridMultilevel"/>
    <w:tmpl w:val="5B1E0B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554BD"/>
    <w:multiLevelType w:val="hybridMultilevel"/>
    <w:tmpl w:val="F476F8E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7464"/>
    <w:multiLevelType w:val="hybridMultilevel"/>
    <w:tmpl w:val="5EB26A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B0A92"/>
    <w:multiLevelType w:val="hybridMultilevel"/>
    <w:tmpl w:val="1486B02E"/>
    <w:lvl w:ilvl="0" w:tplc="A4025390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E73227"/>
    <w:multiLevelType w:val="hybridMultilevel"/>
    <w:tmpl w:val="5A086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6354"/>
    <w:multiLevelType w:val="hybridMultilevel"/>
    <w:tmpl w:val="0BD8CFD4"/>
    <w:lvl w:ilvl="0" w:tplc="EEF4BE32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8B2D9A"/>
    <w:multiLevelType w:val="hybridMultilevel"/>
    <w:tmpl w:val="C66A8504"/>
    <w:lvl w:ilvl="0" w:tplc="2AF683C6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963DBB"/>
    <w:multiLevelType w:val="hybridMultilevel"/>
    <w:tmpl w:val="1FD49018"/>
    <w:lvl w:ilvl="0" w:tplc="8C040182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2060D6"/>
    <w:multiLevelType w:val="hybridMultilevel"/>
    <w:tmpl w:val="B288A9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27960"/>
    <w:multiLevelType w:val="hybridMultilevel"/>
    <w:tmpl w:val="3B8844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2661E"/>
    <w:multiLevelType w:val="hybridMultilevel"/>
    <w:tmpl w:val="92761C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5A96"/>
    <w:multiLevelType w:val="hybridMultilevel"/>
    <w:tmpl w:val="D61218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215C6"/>
    <w:multiLevelType w:val="multilevel"/>
    <w:tmpl w:val="13D2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664983"/>
    <w:multiLevelType w:val="hybridMultilevel"/>
    <w:tmpl w:val="B03A3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C7357"/>
    <w:multiLevelType w:val="hybridMultilevel"/>
    <w:tmpl w:val="20EA18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B05EF"/>
    <w:multiLevelType w:val="multilevel"/>
    <w:tmpl w:val="BBE4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CD4984"/>
    <w:multiLevelType w:val="multilevel"/>
    <w:tmpl w:val="1E90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912604"/>
    <w:multiLevelType w:val="hybridMultilevel"/>
    <w:tmpl w:val="323A41A6"/>
    <w:lvl w:ilvl="0" w:tplc="40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3AB02A12"/>
    <w:multiLevelType w:val="hybridMultilevel"/>
    <w:tmpl w:val="400EB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236AB"/>
    <w:multiLevelType w:val="hybridMultilevel"/>
    <w:tmpl w:val="FAAAFC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D38B0"/>
    <w:multiLevelType w:val="hybridMultilevel"/>
    <w:tmpl w:val="11B83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C33DD"/>
    <w:multiLevelType w:val="hybridMultilevel"/>
    <w:tmpl w:val="DB2604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50839"/>
    <w:multiLevelType w:val="hybridMultilevel"/>
    <w:tmpl w:val="293C5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51E1E"/>
    <w:multiLevelType w:val="multilevel"/>
    <w:tmpl w:val="40B4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EA18C7"/>
    <w:multiLevelType w:val="hybridMultilevel"/>
    <w:tmpl w:val="4A029A60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4C133FA5"/>
    <w:multiLevelType w:val="hybridMultilevel"/>
    <w:tmpl w:val="73CAACCE"/>
    <w:lvl w:ilvl="0" w:tplc="A2C009E2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513746"/>
    <w:multiLevelType w:val="hybridMultilevel"/>
    <w:tmpl w:val="3F5284E8"/>
    <w:lvl w:ilvl="0" w:tplc="7B4CBA3C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05309C"/>
    <w:multiLevelType w:val="hybridMultilevel"/>
    <w:tmpl w:val="33BC4472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F912BEA"/>
    <w:multiLevelType w:val="hybridMultilevel"/>
    <w:tmpl w:val="E17E1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F6339"/>
    <w:multiLevelType w:val="hybridMultilevel"/>
    <w:tmpl w:val="683E91AA"/>
    <w:lvl w:ilvl="0" w:tplc="CB66AECC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CB50CE"/>
    <w:multiLevelType w:val="multilevel"/>
    <w:tmpl w:val="44EA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5056E2"/>
    <w:multiLevelType w:val="hybridMultilevel"/>
    <w:tmpl w:val="E8F6E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87089"/>
    <w:multiLevelType w:val="hybridMultilevel"/>
    <w:tmpl w:val="852C6E1A"/>
    <w:lvl w:ilvl="0" w:tplc="9072EC36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CC0FCF"/>
    <w:multiLevelType w:val="hybridMultilevel"/>
    <w:tmpl w:val="67EAFD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E849BF"/>
    <w:multiLevelType w:val="hybridMultilevel"/>
    <w:tmpl w:val="BB9000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03906"/>
    <w:multiLevelType w:val="hybridMultilevel"/>
    <w:tmpl w:val="C24C6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E659F2"/>
    <w:multiLevelType w:val="hybridMultilevel"/>
    <w:tmpl w:val="008EC232"/>
    <w:lvl w:ilvl="0" w:tplc="37F6564C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D311B1"/>
    <w:multiLevelType w:val="hybridMultilevel"/>
    <w:tmpl w:val="B008A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C45D31"/>
    <w:multiLevelType w:val="hybridMultilevel"/>
    <w:tmpl w:val="32AAEC36"/>
    <w:lvl w:ilvl="0" w:tplc="40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5" w15:restartNumberingAfterBreak="0">
    <w:nsid w:val="6BF84F98"/>
    <w:multiLevelType w:val="hybridMultilevel"/>
    <w:tmpl w:val="A678E5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112338"/>
    <w:multiLevelType w:val="hybridMultilevel"/>
    <w:tmpl w:val="3512528C"/>
    <w:lvl w:ilvl="0" w:tplc="A1B8955A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D907443"/>
    <w:multiLevelType w:val="hybridMultilevel"/>
    <w:tmpl w:val="14FC4CE6"/>
    <w:lvl w:ilvl="0" w:tplc="40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8" w15:restartNumberingAfterBreak="0">
    <w:nsid w:val="72C83946"/>
    <w:multiLevelType w:val="multilevel"/>
    <w:tmpl w:val="E12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8645B4"/>
    <w:multiLevelType w:val="hybridMultilevel"/>
    <w:tmpl w:val="EEA4AC6C"/>
    <w:lvl w:ilvl="0" w:tplc="858CCF14">
      <w:start w:val="1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792422"/>
    <w:multiLevelType w:val="hybridMultilevel"/>
    <w:tmpl w:val="D2CEE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551812">
    <w:abstractNumId w:val="14"/>
  </w:num>
  <w:num w:numId="2" w16cid:durableId="1471940291">
    <w:abstractNumId w:val="8"/>
  </w:num>
  <w:num w:numId="3" w16cid:durableId="1977103962">
    <w:abstractNumId w:val="33"/>
  </w:num>
  <w:num w:numId="4" w16cid:durableId="1056666573">
    <w:abstractNumId w:val="30"/>
  </w:num>
  <w:num w:numId="5" w16cid:durableId="350224884">
    <w:abstractNumId w:val="19"/>
  </w:num>
  <w:num w:numId="6" w16cid:durableId="131487991">
    <w:abstractNumId w:val="39"/>
  </w:num>
  <w:num w:numId="7" w16cid:durableId="1097215876">
    <w:abstractNumId w:val="15"/>
  </w:num>
  <w:num w:numId="8" w16cid:durableId="1120149976">
    <w:abstractNumId w:val="6"/>
  </w:num>
  <w:num w:numId="9" w16cid:durableId="1360668723">
    <w:abstractNumId w:val="37"/>
  </w:num>
  <w:num w:numId="10" w16cid:durableId="406656475">
    <w:abstractNumId w:val="17"/>
  </w:num>
  <w:num w:numId="11" w16cid:durableId="952904075">
    <w:abstractNumId w:val="0"/>
  </w:num>
  <w:num w:numId="12" w16cid:durableId="1585795669">
    <w:abstractNumId w:val="40"/>
  </w:num>
  <w:num w:numId="13" w16cid:durableId="559750084">
    <w:abstractNumId w:val="44"/>
  </w:num>
  <w:num w:numId="14" w16cid:durableId="2071689942">
    <w:abstractNumId w:val="23"/>
  </w:num>
  <w:num w:numId="15" w16cid:durableId="2064329628">
    <w:abstractNumId w:val="20"/>
  </w:num>
  <w:num w:numId="16" w16cid:durableId="325014911">
    <w:abstractNumId w:val="16"/>
  </w:num>
  <w:num w:numId="17" w16cid:durableId="149449955">
    <w:abstractNumId w:val="50"/>
  </w:num>
  <w:num w:numId="18" w16cid:durableId="1194029752">
    <w:abstractNumId w:val="25"/>
  </w:num>
  <w:num w:numId="19" w16cid:durableId="608507733">
    <w:abstractNumId w:val="27"/>
  </w:num>
  <w:num w:numId="20" w16cid:durableId="368838769">
    <w:abstractNumId w:val="10"/>
  </w:num>
  <w:num w:numId="21" w16cid:durableId="365178856">
    <w:abstractNumId w:val="2"/>
  </w:num>
  <w:num w:numId="22" w16cid:durableId="381446138">
    <w:abstractNumId w:val="24"/>
  </w:num>
  <w:num w:numId="23" w16cid:durableId="1580405162">
    <w:abstractNumId w:val="45"/>
  </w:num>
  <w:num w:numId="24" w16cid:durableId="1472017638">
    <w:abstractNumId w:val="4"/>
  </w:num>
  <w:num w:numId="25" w16cid:durableId="214708355">
    <w:abstractNumId w:val="43"/>
  </w:num>
  <w:num w:numId="26" w16cid:durableId="1589003640">
    <w:abstractNumId w:val="34"/>
  </w:num>
  <w:num w:numId="27" w16cid:durableId="750544393">
    <w:abstractNumId w:val="28"/>
  </w:num>
  <w:num w:numId="28" w16cid:durableId="1576889217">
    <w:abstractNumId w:val="5"/>
  </w:num>
  <w:num w:numId="29" w16cid:durableId="1944918782">
    <w:abstractNumId w:val="26"/>
  </w:num>
  <w:num w:numId="30" w16cid:durableId="799767055">
    <w:abstractNumId w:val="41"/>
  </w:num>
  <w:num w:numId="31" w16cid:durableId="973674668">
    <w:abstractNumId w:val="18"/>
  </w:num>
  <w:num w:numId="32" w16cid:durableId="733234209">
    <w:abstractNumId w:val="21"/>
  </w:num>
  <w:num w:numId="33" w16cid:durableId="4541740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29408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5396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8751087">
    <w:abstractNumId w:val="48"/>
  </w:num>
  <w:num w:numId="37" w16cid:durableId="137037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73907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8255172">
    <w:abstractNumId w:val="48"/>
  </w:num>
  <w:num w:numId="40" w16cid:durableId="1738553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737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157099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6107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7072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418363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31553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3329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088586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75902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5297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011753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18876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74887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9326109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0A"/>
    <w:rsid w:val="00002773"/>
    <w:rsid w:val="00030519"/>
    <w:rsid w:val="000435A2"/>
    <w:rsid w:val="00060864"/>
    <w:rsid w:val="0006105A"/>
    <w:rsid w:val="000B17AC"/>
    <w:rsid w:val="000E6379"/>
    <w:rsid w:val="000F1BE7"/>
    <w:rsid w:val="000F420C"/>
    <w:rsid w:val="00123546"/>
    <w:rsid w:val="0019207A"/>
    <w:rsid w:val="00193A03"/>
    <w:rsid w:val="001B67EF"/>
    <w:rsid w:val="001B77C7"/>
    <w:rsid w:val="001C4AAA"/>
    <w:rsid w:val="001C71B7"/>
    <w:rsid w:val="001E1755"/>
    <w:rsid w:val="001F5239"/>
    <w:rsid w:val="00221BA3"/>
    <w:rsid w:val="00225FB5"/>
    <w:rsid w:val="00265906"/>
    <w:rsid w:val="00294062"/>
    <w:rsid w:val="002E44DE"/>
    <w:rsid w:val="002F3C63"/>
    <w:rsid w:val="00312A14"/>
    <w:rsid w:val="00323624"/>
    <w:rsid w:val="003255E8"/>
    <w:rsid w:val="003677F5"/>
    <w:rsid w:val="003A7327"/>
    <w:rsid w:val="003B3D3F"/>
    <w:rsid w:val="003C0D1D"/>
    <w:rsid w:val="003D1122"/>
    <w:rsid w:val="003F0D08"/>
    <w:rsid w:val="003F3058"/>
    <w:rsid w:val="00416C11"/>
    <w:rsid w:val="00431BC0"/>
    <w:rsid w:val="004373CF"/>
    <w:rsid w:val="004832F3"/>
    <w:rsid w:val="00491714"/>
    <w:rsid w:val="004A6472"/>
    <w:rsid w:val="004B5679"/>
    <w:rsid w:val="004D6A19"/>
    <w:rsid w:val="005042ED"/>
    <w:rsid w:val="00510F0F"/>
    <w:rsid w:val="0053531E"/>
    <w:rsid w:val="00573D2E"/>
    <w:rsid w:val="005972B7"/>
    <w:rsid w:val="005E6651"/>
    <w:rsid w:val="006016EE"/>
    <w:rsid w:val="0062341E"/>
    <w:rsid w:val="00630F39"/>
    <w:rsid w:val="0065571A"/>
    <w:rsid w:val="00663002"/>
    <w:rsid w:val="006640DE"/>
    <w:rsid w:val="00671D22"/>
    <w:rsid w:val="006861CA"/>
    <w:rsid w:val="006B671B"/>
    <w:rsid w:val="006C3F22"/>
    <w:rsid w:val="00703611"/>
    <w:rsid w:val="00731EDF"/>
    <w:rsid w:val="00746EE3"/>
    <w:rsid w:val="00751AF5"/>
    <w:rsid w:val="00765028"/>
    <w:rsid w:val="0076585E"/>
    <w:rsid w:val="0077065E"/>
    <w:rsid w:val="00772CB2"/>
    <w:rsid w:val="0078554E"/>
    <w:rsid w:val="00796477"/>
    <w:rsid w:val="007A22AA"/>
    <w:rsid w:val="00810677"/>
    <w:rsid w:val="00833CB7"/>
    <w:rsid w:val="00856C58"/>
    <w:rsid w:val="00857FCC"/>
    <w:rsid w:val="0086325E"/>
    <w:rsid w:val="00870184"/>
    <w:rsid w:val="008E2BDA"/>
    <w:rsid w:val="00917827"/>
    <w:rsid w:val="0093422E"/>
    <w:rsid w:val="00944A36"/>
    <w:rsid w:val="009452FF"/>
    <w:rsid w:val="0095153A"/>
    <w:rsid w:val="009609A4"/>
    <w:rsid w:val="009B78C8"/>
    <w:rsid w:val="009C7F1C"/>
    <w:rsid w:val="009D0C97"/>
    <w:rsid w:val="009D7088"/>
    <w:rsid w:val="00A5239C"/>
    <w:rsid w:val="00A52E73"/>
    <w:rsid w:val="00A678A4"/>
    <w:rsid w:val="00A67967"/>
    <w:rsid w:val="00A7041A"/>
    <w:rsid w:val="00A95408"/>
    <w:rsid w:val="00A95758"/>
    <w:rsid w:val="00AA6AE3"/>
    <w:rsid w:val="00AC6247"/>
    <w:rsid w:val="00B03B2A"/>
    <w:rsid w:val="00B14414"/>
    <w:rsid w:val="00B20FE5"/>
    <w:rsid w:val="00B21779"/>
    <w:rsid w:val="00B32544"/>
    <w:rsid w:val="00B46D3F"/>
    <w:rsid w:val="00BC1A44"/>
    <w:rsid w:val="00BC53D9"/>
    <w:rsid w:val="00BE22C5"/>
    <w:rsid w:val="00C06353"/>
    <w:rsid w:val="00C20E5C"/>
    <w:rsid w:val="00C32680"/>
    <w:rsid w:val="00C5714D"/>
    <w:rsid w:val="00C82D79"/>
    <w:rsid w:val="00C920A9"/>
    <w:rsid w:val="00CA2B12"/>
    <w:rsid w:val="00CB0714"/>
    <w:rsid w:val="00CE499A"/>
    <w:rsid w:val="00CF20E7"/>
    <w:rsid w:val="00D354A3"/>
    <w:rsid w:val="00D36E78"/>
    <w:rsid w:val="00D6402C"/>
    <w:rsid w:val="00D75C7F"/>
    <w:rsid w:val="00D81450"/>
    <w:rsid w:val="00D853E0"/>
    <w:rsid w:val="00D97693"/>
    <w:rsid w:val="00D97B06"/>
    <w:rsid w:val="00DA568A"/>
    <w:rsid w:val="00DB4A90"/>
    <w:rsid w:val="00DB4B50"/>
    <w:rsid w:val="00DD0AF8"/>
    <w:rsid w:val="00DF68EB"/>
    <w:rsid w:val="00E03F53"/>
    <w:rsid w:val="00E14731"/>
    <w:rsid w:val="00E76D4B"/>
    <w:rsid w:val="00EB72BD"/>
    <w:rsid w:val="00EC1519"/>
    <w:rsid w:val="00EC1BAD"/>
    <w:rsid w:val="00EC54F6"/>
    <w:rsid w:val="00EC6354"/>
    <w:rsid w:val="00ED0A5D"/>
    <w:rsid w:val="00F02682"/>
    <w:rsid w:val="00F035C7"/>
    <w:rsid w:val="00F200F8"/>
    <w:rsid w:val="00F308B6"/>
    <w:rsid w:val="00F44998"/>
    <w:rsid w:val="00FA3D06"/>
    <w:rsid w:val="00FE110A"/>
    <w:rsid w:val="00FE27F1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F29F2"/>
  <w15:chartTrackingRefBased/>
  <w15:docId w15:val="{B35A85C4-F2D5-4DBE-AF05-E55D5EC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2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22E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C571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06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4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5A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5714D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5714D"/>
    <w:rPr>
      <w:color w:val="0000FF"/>
      <w:u w:val="single"/>
    </w:rPr>
  </w:style>
  <w:style w:type="character" w:customStyle="1" w:styleId="ebmsme">
    <w:name w:val="ebmsme"/>
    <w:basedOn w:val="DefaultParagraphFont"/>
    <w:rsid w:val="00EC54F6"/>
  </w:style>
  <w:style w:type="character" w:customStyle="1" w:styleId="m7eme">
    <w:name w:val="m7eme"/>
    <w:basedOn w:val="DefaultParagraphFont"/>
    <w:rsid w:val="00EC54F6"/>
  </w:style>
  <w:style w:type="character" w:customStyle="1" w:styleId="vnumgf">
    <w:name w:val="vnumgf"/>
    <w:basedOn w:val="DefaultParagraphFont"/>
    <w:rsid w:val="00EC54F6"/>
  </w:style>
  <w:style w:type="character" w:customStyle="1" w:styleId="adtyne">
    <w:name w:val="adtyne"/>
    <w:basedOn w:val="DefaultParagraphFont"/>
    <w:rsid w:val="00EC54F6"/>
  </w:style>
  <w:style w:type="character" w:customStyle="1" w:styleId="npefkd">
    <w:name w:val="npefkd"/>
    <w:basedOn w:val="DefaultParagraphFont"/>
    <w:rsid w:val="00EC54F6"/>
  </w:style>
  <w:style w:type="character" w:customStyle="1" w:styleId="Heading1Char">
    <w:name w:val="Heading 1 Char"/>
    <w:basedOn w:val="DefaultParagraphFont"/>
    <w:link w:val="Heading1"/>
    <w:uiPriority w:val="9"/>
    <w:rsid w:val="00934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342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3422E"/>
    <w:rPr>
      <w:rFonts w:ascii="Microsoft Sans Serif" w:eastAsia="Microsoft Sans Serif" w:hAnsi="Microsoft Sans Serif" w:cs="Microsoft Sans Serif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422E"/>
  </w:style>
  <w:style w:type="paragraph" w:styleId="NoSpacing">
    <w:name w:val="No Spacing"/>
    <w:uiPriority w:val="1"/>
    <w:qFormat/>
    <w:rsid w:val="0081067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450"/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81450"/>
    <w:rPr>
      <w:b/>
      <w:bCs/>
    </w:rPr>
  </w:style>
  <w:style w:type="paragraph" w:customStyle="1" w:styleId="selectable-text">
    <w:name w:val="selectable-text"/>
    <w:basedOn w:val="Normal"/>
    <w:uiPriority w:val="99"/>
    <w:rsid w:val="00F035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electable-text1">
    <w:name w:val="selectable-text1"/>
    <w:basedOn w:val="DefaultParagraphFont"/>
    <w:rsid w:val="00F035C7"/>
  </w:style>
  <w:style w:type="character" w:customStyle="1" w:styleId="Heading4Char">
    <w:name w:val="Heading 4 Char"/>
    <w:basedOn w:val="DefaultParagraphFont"/>
    <w:link w:val="Heading4"/>
    <w:uiPriority w:val="9"/>
    <w:rsid w:val="0077065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6557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bold">
    <w:name w:val="bold"/>
    <w:basedOn w:val="DefaultParagraphFont"/>
    <w:rsid w:val="0065571A"/>
  </w:style>
  <w:style w:type="character" w:customStyle="1" w:styleId="Heading3Char">
    <w:name w:val="Heading 3 Char"/>
    <w:basedOn w:val="DefaultParagraphFont"/>
    <w:link w:val="Heading3"/>
    <w:uiPriority w:val="9"/>
    <w:semiHidden/>
    <w:rsid w:val="00731E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31ED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731E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3F3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058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F3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058"/>
    <w:rPr>
      <w:rFonts w:ascii="Microsoft Sans Serif" w:eastAsia="Microsoft Sans Serif" w:hAnsi="Microsoft Sans Serif" w:cs="Microsoft Sans Serif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715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047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04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6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3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31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2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2647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07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072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74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78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7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3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1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21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9956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92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64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37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50715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3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2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9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021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5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2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984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2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0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60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9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7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624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8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79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4260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5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1168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5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7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45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9756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93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2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83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96879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63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5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8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07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97927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4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8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6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5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03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00173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7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7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3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33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26902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3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58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9124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6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7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8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5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87819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5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6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33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2297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48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9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82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28589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1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9106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7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97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0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06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7519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82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3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07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50876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D4DA"/>
                            <w:left w:val="single" w:sz="6" w:space="0" w:color="CED4DA"/>
                            <w:bottom w:val="single" w:sz="6" w:space="0" w:color="CED4DA"/>
                            <w:right w:val="single" w:sz="6" w:space="0" w:color="CED4D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sirimalla suresh</dc:creator>
  <cp:keywords/>
  <dc:description/>
  <cp:lastModifiedBy>Lakshmi S</cp:lastModifiedBy>
  <cp:revision>5</cp:revision>
  <dcterms:created xsi:type="dcterms:W3CDTF">2024-01-12T05:22:00Z</dcterms:created>
  <dcterms:modified xsi:type="dcterms:W3CDTF">2024-01-12T11:45:00Z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548974aa1a2923e185acd3733f8612e764114afecf7aca03827bc25b9b7e1477</vt:lpwstr>
  </property>
</Properties>
</file>