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83" w:rsidRDefault="0050496F" w:rsidP="0050496F">
      <w:pPr>
        <w:jc w:val="center"/>
        <w:rPr>
          <w:b/>
          <w:sz w:val="28"/>
          <w:szCs w:val="28"/>
        </w:rPr>
      </w:pPr>
      <w:r w:rsidRPr="0059448D">
        <w:rPr>
          <w:b/>
          <w:sz w:val="28"/>
          <w:szCs w:val="28"/>
        </w:rPr>
        <w:t>Sister Society Meetings</w:t>
      </w:r>
      <w:r w:rsidR="004277A0" w:rsidRPr="0059448D">
        <w:rPr>
          <w:b/>
          <w:sz w:val="28"/>
          <w:szCs w:val="28"/>
        </w:rPr>
        <w:t xml:space="preserve"> (City branch meetings</w:t>
      </w:r>
      <w:r w:rsidRPr="0059448D">
        <w:rPr>
          <w:b/>
          <w:sz w:val="28"/>
          <w:szCs w:val="28"/>
        </w:rPr>
        <w:t>)</w:t>
      </w:r>
    </w:p>
    <w:p w:rsidR="00C55CD7" w:rsidRPr="00EF1818" w:rsidRDefault="00C55CD7" w:rsidP="0050496F">
      <w:pPr>
        <w:jc w:val="center"/>
        <w:rPr>
          <w:rFonts w:ascii="Monotype Corsiva" w:hAnsi="Monotype Corsiva"/>
          <w:b/>
          <w:sz w:val="32"/>
          <w:szCs w:val="32"/>
        </w:rPr>
      </w:pPr>
      <w:bookmarkStart w:id="0" w:name="_GoBack"/>
      <w:bookmarkEnd w:id="0"/>
      <w:proofErr w:type="spellStart"/>
      <w:r w:rsidRPr="00EF1818">
        <w:rPr>
          <w:rFonts w:ascii="Monotype Corsiva" w:hAnsi="Monotype Corsiva"/>
          <w:b/>
          <w:sz w:val="32"/>
          <w:szCs w:val="32"/>
        </w:rPr>
        <w:t>Dr.Raghunatha</w:t>
      </w:r>
      <w:proofErr w:type="spellEnd"/>
      <w:r w:rsidRPr="00EF1818">
        <w:rPr>
          <w:rFonts w:ascii="Monotype Corsiva" w:hAnsi="Monotype Corsiva"/>
          <w:b/>
          <w:sz w:val="32"/>
          <w:szCs w:val="32"/>
        </w:rPr>
        <w:t xml:space="preserve"> Reddy R</w:t>
      </w:r>
    </w:p>
    <w:p w:rsidR="0050496F" w:rsidRPr="00C55CD7" w:rsidRDefault="0050496F" w:rsidP="00C55CD7">
      <w:pPr>
        <w:spacing w:after="0" w:line="360" w:lineRule="auto"/>
        <w:jc w:val="both"/>
        <w:rPr>
          <w:b/>
          <w:sz w:val="24"/>
          <w:szCs w:val="24"/>
        </w:rPr>
      </w:pPr>
      <w:r w:rsidRPr="00C55CD7">
        <w:rPr>
          <w:b/>
          <w:sz w:val="24"/>
          <w:szCs w:val="24"/>
        </w:rPr>
        <w:t>Objectives:</w:t>
      </w:r>
    </w:p>
    <w:p w:rsidR="004277A0" w:rsidRPr="00C55CD7" w:rsidRDefault="00037625" w:rsidP="00C55CD7">
      <w:pPr>
        <w:spacing w:after="0" w:line="360" w:lineRule="auto"/>
        <w:jc w:val="both"/>
        <w:rPr>
          <w:sz w:val="24"/>
          <w:szCs w:val="24"/>
        </w:rPr>
      </w:pPr>
      <w:r w:rsidRPr="00C55CD7">
        <w:rPr>
          <w:sz w:val="24"/>
          <w:szCs w:val="24"/>
        </w:rPr>
        <w:t>To create an association of dermatologists and residents in dermatology that will hold regular scientific meets and interacts with the state body. S</w:t>
      </w:r>
      <w:r w:rsidR="00341DA1" w:rsidRPr="00C55CD7">
        <w:rPr>
          <w:sz w:val="24"/>
          <w:szCs w:val="24"/>
        </w:rPr>
        <w:t xml:space="preserve">cientific meetings </w:t>
      </w:r>
      <w:r w:rsidRPr="00C55CD7">
        <w:rPr>
          <w:sz w:val="24"/>
          <w:szCs w:val="24"/>
        </w:rPr>
        <w:t xml:space="preserve">shall be held </w:t>
      </w:r>
      <w:r w:rsidR="00341DA1" w:rsidRPr="00C55CD7">
        <w:rPr>
          <w:sz w:val="24"/>
          <w:szCs w:val="24"/>
        </w:rPr>
        <w:t>regularly in the cities</w:t>
      </w:r>
      <w:r w:rsidRPr="00C55CD7">
        <w:rPr>
          <w:sz w:val="24"/>
          <w:szCs w:val="24"/>
        </w:rPr>
        <w:t xml:space="preserve"> or regions</w:t>
      </w:r>
      <w:r w:rsidR="00341DA1" w:rsidRPr="00C55CD7">
        <w:rPr>
          <w:sz w:val="24"/>
          <w:szCs w:val="24"/>
        </w:rPr>
        <w:t>, thus update the knowledge in the field of dermatology and Medicines</w:t>
      </w:r>
      <w:r w:rsidR="004277A0" w:rsidRPr="00C55CD7">
        <w:rPr>
          <w:sz w:val="24"/>
          <w:szCs w:val="24"/>
        </w:rPr>
        <w:t>.</w:t>
      </w:r>
      <w:r w:rsidR="007E3AC7" w:rsidRPr="00C55CD7">
        <w:rPr>
          <w:sz w:val="24"/>
          <w:szCs w:val="24"/>
        </w:rPr>
        <w:t>Sister societies shall interact with the state association and help to imp</w:t>
      </w:r>
      <w:r w:rsidR="00FC005C" w:rsidRPr="00C55CD7">
        <w:rPr>
          <w:sz w:val="24"/>
          <w:szCs w:val="24"/>
        </w:rPr>
        <w:t>lement the activities of the IA</w:t>
      </w:r>
      <w:r w:rsidR="007E3AC7" w:rsidRPr="00C55CD7">
        <w:rPr>
          <w:sz w:val="24"/>
          <w:szCs w:val="24"/>
        </w:rPr>
        <w:t>DVL Karnataka.</w:t>
      </w:r>
      <w:r w:rsidR="007F2544" w:rsidRPr="00C55CD7">
        <w:rPr>
          <w:sz w:val="24"/>
          <w:szCs w:val="24"/>
        </w:rPr>
        <w:t xml:space="preserve">  Sister societies should also get involved in the community outreach programs of the society and also of their own to provide awareness and if p</w:t>
      </w:r>
      <w:r w:rsidR="00FD1BF0" w:rsidRPr="00C55CD7">
        <w:rPr>
          <w:sz w:val="24"/>
          <w:szCs w:val="24"/>
        </w:rPr>
        <w:t>ossible free treatment programs.</w:t>
      </w:r>
    </w:p>
    <w:p w:rsidR="00037625" w:rsidRPr="00C55CD7" w:rsidRDefault="004277A0" w:rsidP="00C55CD7">
      <w:pPr>
        <w:spacing w:after="0" w:line="360" w:lineRule="auto"/>
        <w:jc w:val="both"/>
        <w:rPr>
          <w:sz w:val="24"/>
          <w:szCs w:val="24"/>
        </w:rPr>
      </w:pPr>
      <w:r w:rsidRPr="00C55CD7">
        <w:rPr>
          <w:b/>
          <w:sz w:val="24"/>
          <w:szCs w:val="24"/>
        </w:rPr>
        <w:t>SOP:</w:t>
      </w:r>
    </w:p>
    <w:p w:rsidR="004277A0" w:rsidRPr="00C55CD7" w:rsidRDefault="004277A0" w:rsidP="00C55CD7">
      <w:pPr>
        <w:pStyle w:val="ListParagraph"/>
        <w:numPr>
          <w:ilvl w:val="0"/>
          <w:numId w:val="1"/>
        </w:numPr>
        <w:spacing w:after="0" w:line="360" w:lineRule="auto"/>
        <w:jc w:val="both"/>
        <w:rPr>
          <w:sz w:val="24"/>
          <w:szCs w:val="24"/>
        </w:rPr>
      </w:pPr>
      <w:r w:rsidRPr="00C55CD7">
        <w:rPr>
          <w:sz w:val="24"/>
          <w:szCs w:val="24"/>
        </w:rPr>
        <w:t xml:space="preserve">Such societies can be formed at the </w:t>
      </w:r>
      <w:r w:rsidR="00037625" w:rsidRPr="00C55CD7">
        <w:rPr>
          <w:sz w:val="24"/>
          <w:szCs w:val="24"/>
        </w:rPr>
        <w:t>level of city, districts or many districts depending on the number of dermatologis</w:t>
      </w:r>
      <w:r w:rsidR="007F2544" w:rsidRPr="00C55CD7">
        <w:rPr>
          <w:sz w:val="24"/>
          <w:szCs w:val="24"/>
        </w:rPr>
        <w:t xml:space="preserve">ts. Minimal members shall be 25 dermatologists </w:t>
      </w:r>
    </w:p>
    <w:p w:rsidR="006F64E3" w:rsidRPr="00C55CD7" w:rsidRDefault="00037625" w:rsidP="00C55CD7">
      <w:pPr>
        <w:pStyle w:val="ListParagraph"/>
        <w:numPr>
          <w:ilvl w:val="0"/>
          <w:numId w:val="1"/>
        </w:numPr>
        <w:spacing w:after="0" w:line="360" w:lineRule="auto"/>
        <w:jc w:val="both"/>
        <w:rPr>
          <w:sz w:val="24"/>
          <w:szCs w:val="24"/>
        </w:rPr>
      </w:pPr>
      <w:r w:rsidRPr="00C55CD7">
        <w:rPr>
          <w:sz w:val="24"/>
          <w:szCs w:val="24"/>
        </w:rPr>
        <w:t xml:space="preserve">It is preferable that the society be </w:t>
      </w:r>
      <w:proofErr w:type="gramStart"/>
      <w:r w:rsidRPr="00C55CD7">
        <w:rPr>
          <w:sz w:val="24"/>
          <w:szCs w:val="24"/>
        </w:rPr>
        <w:t>registered</w:t>
      </w:r>
      <w:r w:rsidR="007F2544" w:rsidRPr="00C55CD7">
        <w:rPr>
          <w:sz w:val="24"/>
          <w:szCs w:val="24"/>
        </w:rPr>
        <w:t xml:space="preserve"> </w:t>
      </w:r>
      <w:r w:rsidR="006F64E3" w:rsidRPr="00C55CD7">
        <w:rPr>
          <w:sz w:val="24"/>
          <w:szCs w:val="24"/>
        </w:rPr>
        <w:t>.</w:t>
      </w:r>
      <w:proofErr w:type="gramEnd"/>
      <w:r w:rsidR="006F64E3" w:rsidRPr="00C55CD7">
        <w:rPr>
          <w:sz w:val="24"/>
          <w:szCs w:val="24"/>
        </w:rPr>
        <w:t xml:space="preserve"> </w:t>
      </w:r>
    </w:p>
    <w:p w:rsidR="00037625" w:rsidRPr="00C55CD7" w:rsidRDefault="00AE3F6B" w:rsidP="00C55CD7">
      <w:pPr>
        <w:pStyle w:val="ListParagraph"/>
        <w:numPr>
          <w:ilvl w:val="0"/>
          <w:numId w:val="1"/>
        </w:numPr>
        <w:spacing w:after="0" w:line="360" w:lineRule="auto"/>
        <w:jc w:val="both"/>
        <w:rPr>
          <w:sz w:val="24"/>
          <w:szCs w:val="24"/>
        </w:rPr>
      </w:pPr>
      <w:r w:rsidRPr="00C55CD7">
        <w:rPr>
          <w:sz w:val="24"/>
          <w:szCs w:val="24"/>
        </w:rPr>
        <w:t>Byelaws of the society shall be according to the constitution of the IADVL.</w:t>
      </w:r>
      <w:r w:rsidR="007E3AC7" w:rsidRPr="00C55CD7">
        <w:rPr>
          <w:sz w:val="24"/>
          <w:szCs w:val="24"/>
        </w:rPr>
        <w:t xml:space="preserve"> It is also preferable to have a PAN.</w:t>
      </w:r>
    </w:p>
    <w:p w:rsidR="00037625" w:rsidRPr="00C55CD7" w:rsidRDefault="00037625" w:rsidP="00C55CD7">
      <w:pPr>
        <w:pStyle w:val="ListParagraph"/>
        <w:numPr>
          <w:ilvl w:val="0"/>
          <w:numId w:val="1"/>
        </w:numPr>
        <w:spacing w:after="0" w:line="360" w:lineRule="auto"/>
        <w:jc w:val="both"/>
        <w:rPr>
          <w:sz w:val="24"/>
          <w:szCs w:val="24"/>
        </w:rPr>
      </w:pPr>
      <w:r w:rsidRPr="00C55CD7">
        <w:rPr>
          <w:sz w:val="24"/>
          <w:szCs w:val="24"/>
        </w:rPr>
        <w:t>There shall be a</w:t>
      </w:r>
      <w:r w:rsidR="00AE3F6B" w:rsidRPr="00C55CD7">
        <w:rPr>
          <w:sz w:val="24"/>
          <w:szCs w:val="24"/>
        </w:rPr>
        <w:t xml:space="preserve">n executive committee comprising a </w:t>
      </w:r>
      <w:r w:rsidRPr="00C55CD7">
        <w:rPr>
          <w:sz w:val="24"/>
          <w:szCs w:val="24"/>
        </w:rPr>
        <w:t>President,</w:t>
      </w:r>
      <w:r w:rsidR="00AE3F6B" w:rsidRPr="00C55CD7">
        <w:rPr>
          <w:sz w:val="24"/>
          <w:szCs w:val="24"/>
        </w:rPr>
        <w:t xml:space="preserve"> a</w:t>
      </w:r>
      <w:r w:rsidRPr="00C55CD7">
        <w:rPr>
          <w:sz w:val="24"/>
          <w:szCs w:val="24"/>
        </w:rPr>
        <w:t xml:space="preserve"> Hon Secretary, </w:t>
      </w:r>
      <w:r w:rsidR="00AE3F6B" w:rsidRPr="00C55CD7">
        <w:rPr>
          <w:sz w:val="24"/>
          <w:szCs w:val="24"/>
        </w:rPr>
        <w:t xml:space="preserve">a </w:t>
      </w:r>
      <w:r w:rsidRPr="00C55CD7">
        <w:rPr>
          <w:sz w:val="24"/>
          <w:szCs w:val="24"/>
        </w:rPr>
        <w:t>Treasurer and executive committee</w:t>
      </w:r>
      <w:r w:rsidR="00AE3F6B" w:rsidRPr="00C55CD7">
        <w:rPr>
          <w:sz w:val="24"/>
          <w:szCs w:val="24"/>
        </w:rPr>
        <w:t xml:space="preserve"> members (at least 3 members) elected on consensus or election. Term of the committee is for </w:t>
      </w:r>
      <w:r w:rsidR="008C4401" w:rsidRPr="00C55CD7">
        <w:rPr>
          <w:sz w:val="24"/>
          <w:szCs w:val="24"/>
        </w:rPr>
        <w:t xml:space="preserve">two </w:t>
      </w:r>
      <w:r w:rsidR="00AE3F6B" w:rsidRPr="00C55CD7">
        <w:rPr>
          <w:sz w:val="24"/>
          <w:szCs w:val="24"/>
        </w:rPr>
        <w:t>year.</w:t>
      </w:r>
    </w:p>
    <w:p w:rsidR="00037625" w:rsidRPr="00C55CD7" w:rsidRDefault="00AE3F6B" w:rsidP="00C55CD7">
      <w:pPr>
        <w:pStyle w:val="ListParagraph"/>
        <w:numPr>
          <w:ilvl w:val="0"/>
          <w:numId w:val="1"/>
        </w:numPr>
        <w:spacing w:after="0" w:line="360" w:lineRule="auto"/>
        <w:jc w:val="both"/>
        <w:rPr>
          <w:sz w:val="24"/>
          <w:szCs w:val="24"/>
        </w:rPr>
      </w:pPr>
      <w:r w:rsidRPr="00C55CD7">
        <w:rPr>
          <w:sz w:val="24"/>
          <w:szCs w:val="24"/>
        </w:rPr>
        <w:t>President will design the activities of the society. Hon Secretary will perform the logistics and record the events. Treasurer will maintain the accounts of the meetings and other expenses.</w:t>
      </w:r>
    </w:p>
    <w:p w:rsidR="00AE3F6B" w:rsidRPr="00C55CD7" w:rsidRDefault="00AE3F6B" w:rsidP="00C55CD7">
      <w:pPr>
        <w:pStyle w:val="ListParagraph"/>
        <w:numPr>
          <w:ilvl w:val="0"/>
          <w:numId w:val="1"/>
        </w:numPr>
        <w:spacing w:after="0" w:line="360" w:lineRule="auto"/>
        <w:jc w:val="both"/>
        <w:rPr>
          <w:sz w:val="24"/>
          <w:szCs w:val="24"/>
        </w:rPr>
      </w:pPr>
      <w:r w:rsidRPr="00C55CD7">
        <w:rPr>
          <w:sz w:val="24"/>
          <w:szCs w:val="24"/>
        </w:rPr>
        <w:t xml:space="preserve">There shall be at least </w:t>
      </w:r>
      <w:r w:rsidR="007E3AC7" w:rsidRPr="00C55CD7">
        <w:rPr>
          <w:sz w:val="24"/>
          <w:szCs w:val="24"/>
        </w:rPr>
        <w:t xml:space="preserve">four meetings annually and one of which shall be an annual </w:t>
      </w:r>
      <w:r w:rsidRPr="00C55CD7">
        <w:rPr>
          <w:sz w:val="24"/>
          <w:szCs w:val="24"/>
        </w:rPr>
        <w:t xml:space="preserve">general body meeting </w:t>
      </w:r>
      <w:r w:rsidR="007E3AC7" w:rsidRPr="00C55CD7">
        <w:rPr>
          <w:sz w:val="24"/>
          <w:szCs w:val="24"/>
        </w:rPr>
        <w:t>(AGBM). In AGBM,</w:t>
      </w:r>
      <w:r w:rsidRPr="00C55CD7">
        <w:rPr>
          <w:sz w:val="24"/>
          <w:szCs w:val="24"/>
        </w:rPr>
        <w:t xml:space="preserve"> academic year during which activities held will be summarized, new executive committee is formed and other major decisions are taken.</w:t>
      </w:r>
    </w:p>
    <w:p w:rsidR="00AE3F6B" w:rsidRPr="00C55CD7" w:rsidRDefault="00AE3F6B" w:rsidP="00C55CD7">
      <w:pPr>
        <w:pStyle w:val="ListParagraph"/>
        <w:numPr>
          <w:ilvl w:val="0"/>
          <w:numId w:val="1"/>
        </w:numPr>
        <w:spacing w:after="0" w:line="360" w:lineRule="auto"/>
        <w:jc w:val="both"/>
        <w:rPr>
          <w:sz w:val="24"/>
          <w:szCs w:val="24"/>
        </w:rPr>
      </w:pPr>
      <w:r w:rsidRPr="00C55CD7">
        <w:rPr>
          <w:sz w:val="24"/>
          <w:szCs w:val="24"/>
        </w:rPr>
        <w:t>Report on the activities of the society shall reach the Hon Secretary, IADVL Karnataka regularly.</w:t>
      </w:r>
      <w:r w:rsidR="008C4401" w:rsidRPr="00C55CD7">
        <w:rPr>
          <w:sz w:val="24"/>
          <w:szCs w:val="24"/>
        </w:rPr>
        <w:t xml:space="preserve">  ( at least once in six months )</w:t>
      </w:r>
    </w:p>
    <w:p w:rsidR="008C4401" w:rsidRPr="00C55CD7" w:rsidRDefault="008C4401" w:rsidP="00C55CD7">
      <w:pPr>
        <w:pStyle w:val="ListParagraph"/>
        <w:numPr>
          <w:ilvl w:val="0"/>
          <w:numId w:val="1"/>
        </w:numPr>
        <w:spacing w:after="0" w:line="360" w:lineRule="auto"/>
        <w:jc w:val="both"/>
        <w:rPr>
          <w:sz w:val="24"/>
          <w:szCs w:val="24"/>
        </w:rPr>
      </w:pPr>
      <w:r w:rsidRPr="00C55CD7">
        <w:rPr>
          <w:sz w:val="24"/>
          <w:szCs w:val="24"/>
        </w:rPr>
        <w:lastRenderedPageBreak/>
        <w:t>Such city branches which have a minimum of 25 members and have registered the association under the societies act and have a bank account and PAN car</w:t>
      </w:r>
      <w:r w:rsidR="00D933CB" w:rsidRPr="00C55CD7">
        <w:rPr>
          <w:sz w:val="24"/>
          <w:szCs w:val="24"/>
        </w:rPr>
        <w:t>d are eligible for bidding for e</w:t>
      </w:r>
      <w:r w:rsidRPr="00C55CD7">
        <w:rPr>
          <w:sz w:val="24"/>
          <w:szCs w:val="24"/>
        </w:rPr>
        <w:t xml:space="preserve">ither CUTICON or any IADVL related conferences </w:t>
      </w:r>
    </w:p>
    <w:p w:rsidR="007E3AC7" w:rsidRPr="00C55CD7" w:rsidRDefault="007E3AC7" w:rsidP="00C55CD7">
      <w:pPr>
        <w:spacing w:after="0" w:line="360" w:lineRule="auto"/>
        <w:jc w:val="both"/>
        <w:rPr>
          <w:b/>
          <w:sz w:val="24"/>
          <w:szCs w:val="24"/>
        </w:rPr>
      </w:pPr>
      <w:r w:rsidRPr="00C55CD7">
        <w:rPr>
          <w:b/>
          <w:sz w:val="24"/>
          <w:szCs w:val="24"/>
        </w:rPr>
        <w:t>Finance:</w:t>
      </w:r>
    </w:p>
    <w:p w:rsidR="007E3AC7" w:rsidRPr="00C55CD7" w:rsidRDefault="007E3AC7" w:rsidP="00C55CD7">
      <w:pPr>
        <w:spacing w:after="0" w:line="360" w:lineRule="auto"/>
        <w:jc w:val="both"/>
        <w:rPr>
          <w:sz w:val="24"/>
          <w:szCs w:val="24"/>
        </w:rPr>
      </w:pPr>
      <w:r w:rsidRPr="00C55CD7">
        <w:rPr>
          <w:sz w:val="24"/>
          <w:szCs w:val="24"/>
        </w:rPr>
        <w:t xml:space="preserve">It is expected to have a bank account of the association which may be created collecting contributions/annual membership fee from the members. This will be utilized for holding meetings and other major activities such as hosting zonal meets, CMEs and CUTICON etc. Local scientific grants may be received from the pharmaceutical companies to conduct scientific meets. </w:t>
      </w:r>
      <w:r w:rsidR="008C4401" w:rsidRPr="00C55CD7">
        <w:rPr>
          <w:sz w:val="24"/>
          <w:szCs w:val="24"/>
        </w:rPr>
        <w:t>Auditing should be done once in a year, and the treasurer and secretary before handing over the charge to the new team should finish the auditing for the previous years and take the approval of the AGBM.</w:t>
      </w:r>
    </w:p>
    <w:p w:rsidR="00282501" w:rsidRPr="00C55CD7" w:rsidRDefault="00282501" w:rsidP="00C55CD7">
      <w:pPr>
        <w:spacing w:after="0" w:line="360" w:lineRule="auto"/>
        <w:jc w:val="both"/>
        <w:rPr>
          <w:b/>
          <w:sz w:val="24"/>
          <w:szCs w:val="24"/>
        </w:rPr>
      </w:pPr>
      <w:r w:rsidRPr="00C55CD7">
        <w:rPr>
          <w:b/>
          <w:sz w:val="24"/>
          <w:szCs w:val="24"/>
        </w:rPr>
        <w:t xml:space="preserve">Award: </w:t>
      </w:r>
    </w:p>
    <w:p w:rsidR="00282501" w:rsidRPr="00C55CD7" w:rsidRDefault="00282501" w:rsidP="00C55CD7">
      <w:pPr>
        <w:spacing w:after="0" w:line="360" w:lineRule="auto"/>
        <w:jc w:val="both"/>
        <w:rPr>
          <w:sz w:val="24"/>
          <w:szCs w:val="24"/>
        </w:rPr>
      </w:pPr>
    </w:p>
    <w:p w:rsidR="00282501" w:rsidRPr="00C55CD7" w:rsidRDefault="00282501" w:rsidP="00C55CD7">
      <w:pPr>
        <w:spacing w:after="0" w:line="360" w:lineRule="auto"/>
        <w:jc w:val="both"/>
        <w:rPr>
          <w:rFonts w:cs="Times New Roman"/>
          <w:sz w:val="24"/>
          <w:szCs w:val="24"/>
        </w:rPr>
      </w:pPr>
      <w:r w:rsidRPr="00C55CD7">
        <w:rPr>
          <w:rFonts w:cs="Times New Roman"/>
          <w:sz w:val="24"/>
          <w:szCs w:val="24"/>
        </w:rPr>
        <w:t xml:space="preserve">Best sister society branch award to be introduced next year and the award will be in the form of Rolling </w:t>
      </w:r>
      <w:proofErr w:type="spellStart"/>
      <w:r w:rsidRPr="00C55CD7">
        <w:rPr>
          <w:rFonts w:cs="Times New Roman"/>
          <w:sz w:val="24"/>
          <w:szCs w:val="24"/>
        </w:rPr>
        <w:t>Sheild</w:t>
      </w:r>
      <w:proofErr w:type="spellEnd"/>
      <w:r w:rsidRPr="00C55CD7">
        <w:rPr>
          <w:rFonts w:cs="Times New Roman"/>
          <w:sz w:val="24"/>
          <w:szCs w:val="24"/>
        </w:rPr>
        <w:t xml:space="preserve">. </w:t>
      </w:r>
    </w:p>
    <w:p w:rsidR="00282501" w:rsidRPr="007E3AC7" w:rsidRDefault="00282501" w:rsidP="007E3AC7">
      <w:r>
        <w:t xml:space="preserve"> </w:t>
      </w:r>
    </w:p>
    <w:sectPr w:rsidR="00282501" w:rsidRPr="007E3AC7" w:rsidSect="0007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BFE"/>
    <w:multiLevelType w:val="hybridMultilevel"/>
    <w:tmpl w:val="65B67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E50BE"/>
    <w:multiLevelType w:val="hybridMultilevel"/>
    <w:tmpl w:val="A5D0D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22838"/>
    <w:rsid w:val="00022838"/>
    <w:rsid w:val="00037625"/>
    <w:rsid w:val="000528E0"/>
    <w:rsid w:val="00072181"/>
    <w:rsid w:val="000B0F05"/>
    <w:rsid w:val="00282501"/>
    <w:rsid w:val="0030120A"/>
    <w:rsid w:val="00341DA1"/>
    <w:rsid w:val="00404083"/>
    <w:rsid w:val="004277A0"/>
    <w:rsid w:val="0050496F"/>
    <w:rsid w:val="0059448D"/>
    <w:rsid w:val="0068729F"/>
    <w:rsid w:val="006F64E3"/>
    <w:rsid w:val="007E3AC7"/>
    <w:rsid w:val="007F2544"/>
    <w:rsid w:val="008C4401"/>
    <w:rsid w:val="00A50069"/>
    <w:rsid w:val="00AA306C"/>
    <w:rsid w:val="00AE3F6B"/>
    <w:rsid w:val="00C55CD7"/>
    <w:rsid w:val="00D933CB"/>
    <w:rsid w:val="00EF1818"/>
    <w:rsid w:val="00FC005C"/>
    <w:rsid w:val="00FD1B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6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User</cp:lastModifiedBy>
  <cp:revision>13</cp:revision>
  <dcterms:created xsi:type="dcterms:W3CDTF">2013-08-10T08:23:00Z</dcterms:created>
  <dcterms:modified xsi:type="dcterms:W3CDTF">2014-10-25T22:13:00Z</dcterms:modified>
</cp:coreProperties>
</file>